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9"/>
        <w:gridCol w:w="774"/>
        <w:gridCol w:w="1123"/>
        <w:gridCol w:w="39"/>
      </w:tblGrid>
      <w:tr w:rsidR="00DA6689">
        <w:trPr>
          <w:trHeight w:val="52"/>
        </w:trPr>
        <w:tc>
          <w:tcPr>
            <w:tcW w:w="14696" w:type="dxa"/>
            <w:gridSpan w:val="3"/>
            <w:tcBorders>
              <w:right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" w:type="dxa"/>
            <w:tcBorders>
              <w:left w:val="nil"/>
              <w:bottom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A6689">
        <w:trPr>
          <w:trHeight w:val="770"/>
        </w:trPr>
        <w:tc>
          <w:tcPr>
            <w:tcW w:w="14696" w:type="dxa"/>
            <w:gridSpan w:val="3"/>
            <w:tcBorders>
              <w:bottom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16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16"/>
              </w:rPr>
            </w:pPr>
          </w:p>
          <w:p w:rsidR="00DA6689" w:rsidRDefault="00DA6689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:rsidR="00DA6689" w:rsidRDefault="00441E77">
            <w:pPr>
              <w:pStyle w:val="TableParagraph"/>
              <w:ind w:right="185"/>
              <w:jc w:val="right"/>
              <w:rPr>
                <w:b/>
                <w:sz w:val="17"/>
              </w:rPr>
            </w:pPr>
            <w:r>
              <w:rPr>
                <w:b/>
                <w:color w:val="3B3B3B"/>
                <w:sz w:val="17"/>
              </w:rPr>
              <w:t>GENERAL NOTES</w:t>
            </w:r>
          </w:p>
        </w:tc>
        <w:tc>
          <w:tcPr>
            <w:tcW w:w="39" w:type="dxa"/>
            <w:tcBorders>
              <w:top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A6689">
        <w:trPr>
          <w:trHeight w:val="5253"/>
        </w:trPr>
        <w:tc>
          <w:tcPr>
            <w:tcW w:w="12799" w:type="dxa"/>
            <w:tcBorders>
              <w:top w:val="nil"/>
              <w:bottom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:rsidR="00DA6689" w:rsidRDefault="00441E77">
            <w:pPr>
              <w:pStyle w:val="TableParagraph"/>
              <w:spacing w:line="20" w:lineRule="exact"/>
              <w:ind w:left="561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3017520" cy="2540"/>
                      <wp:effectExtent l="6985" t="8255" r="13970" b="8255"/>
                      <wp:docPr id="18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17520" cy="2540"/>
                                <a:chOff x="0" y="0"/>
                                <a:chExt cx="4752" cy="4"/>
                              </a:xfrm>
                            </wpg:grpSpPr>
                            <wps:wsp>
                              <wps:cNvPr id="19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52" y="2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077">
                                  <a:solidFill>
                                    <a:srgbClr val="B1B1B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25C49" id="Group 11" o:spid="_x0000_s1026" style="width:237.6pt;height:.2pt;mso-position-horizontal-relative:char;mso-position-vertical-relative:line" coordsize="4752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">
                      <v:line id="Line 12" o:spid="_x0000_s1027" style="position:absolute;visibility:visible;mso-wrap-style:square" from="4752,2" to="4752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" strokecolor="#b1b1b1" strokeweight=".05769mm"/>
                      <w10:anchorlock/>
                    </v:group>
                  </w:pict>
                </mc:Fallback>
              </mc:AlternateContent>
            </w: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20"/>
              </w:rPr>
            </w:pPr>
          </w:p>
          <w:p w:rsidR="00DA6689" w:rsidRDefault="00DA6689">
            <w:pPr>
              <w:pStyle w:val="TableParagraph"/>
              <w:spacing w:before="3" w:after="1"/>
              <w:rPr>
                <w:rFonts w:ascii="Times New Roman"/>
                <w:sz w:val="28"/>
              </w:rPr>
            </w:pPr>
          </w:p>
          <w:p w:rsidR="00DA6689" w:rsidRDefault="00441E77">
            <w:pPr>
              <w:pStyle w:val="TableParagraph"/>
              <w:tabs>
                <w:tab w:val="left" w:pos="8801"/>
              </w:tabs>
              <w:spacing w:line="100" w:lineRule="exact"/>
              <w:ind w:left="7113"/>
              <w:rPr>
                <w:rFonts w:ascii="Times New Roman"/>
                <w:sz w:val="7"/>
              </w:rPr>
            </w:pPr>
            <w:r>
              <w:rPr>
                <w:rFonts w:ascii="Times New Roman"/>
                <w:noProof/>
                <w:position w:val="1"/>
                <w:sz w:val="7"/>
              </w:rPr>
              <w:drawing>
                <wp:inline distT="0" distB="0" distL="0" distR="0">
                  <wp:extent cx="158334" cy="476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34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"/>
                <w:sz w:val="7"/>
              </w:rPr>
              <w:tab/>
            </w:r>
            <w:r>
              <w:rPr>
                <w:rFonts w:ascii="Times New Roman"/>
                <w:noProof/>
                <w:position w:val="-1"/>
                <w:sz w:val="7"/>
              </w:rPr>
              <w:drawing>
                <wp:inline distT="0" distB="0" distL="0" distR="0">
                  <wp:extent cx="158322" cy="47625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22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:rsidR="00DA6689" w:rsidRDefault="00441E77">
            <w:pPr>
              <w:pStyle w:val="TableParagraph"/>
              <w:ind w:left="6873" w:right="4529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10"/>
                <w:sz w:val="8"/>
              </w:rPr>
              <w:t>porch</w:t>
            </w: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441E77">
            <w:pPr>
              <w:pStyle w:val="TableParagraph"/>
              <w:tabs>
                <w:tab w:val="left" w:pos="7746"/>
              </w:tabs>
              <w:spacing w:before="63"/>
              <w:ind w:left="6745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10"/>
                <w:position w:val="2"/>
                <w:sz w:val="8"/>
              </w:rPr>
              <w:t>kitchen</w:t>
            </w:r>
            <w:r>
              <w:rPr>
                <w:rFonts w:ascii="Times New Roman"/>
                <w:color w:val="676767"/>
                <w:w w:val="110"/>
                <w:position w:val="2"/>
                <w:sz w:val="8"/>
              </w:rPr>
              <w:tab/>
            </w:r>
            <w:r>
              <w:rPr>
                <w:rFonts w:ascii="Times New Roman"/>
                <w:color w:val="676767"/>
                <w:w w:val="110"/>
                <w:sz w:val="8"/>
              </w:rPr>
              <w:t>lounge</w:t>
            </w:r>
          </w:p>
          <w:p w:rsidR="00DA6689" w:rsidRDefault="00DA6689">
            <w:pPr>
              <w:pStyle w:val="TableParagraph"/>
              <w:rPr>
                <w:rFonts w:ascii="Times New Roman"/>
                <w:sz w:val="10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10"/>
              </w:rPr>
            </w:pPr>
          </w:p>
          <w:p w:rsidR="00DA6689" w:rsidRDefault="00441E77">
            <w:pPr>
              <w:pStyle w:val="TableParagraph"/>
              <w:tabs>
                <w:tab w:val="left" w:pos="8672"/>
              </w:tabs>
              <w:spacing w:before="66"/>
              <w:ind w:left="6839"/>
              <w:rPr>
                <w:rFonts w:ascii="Times New Roman"/>
                <w:sz w:val="8"/>
              </w:rPr>
            </w:pPr>
            <w:r>
              <w:rPr>
                <w:color w:val="676767"/>
                <w:w w:val="115"/>
                <w:position w:val="3"/>
                <w:sz w:val="2"/>
              </w:rPr>
              <w:t>USH</w:t>
            </w:r>
            <w:r>
              <w:rPr>
                <w:color w:val="676767"/>
                <w:w w:val="115"/>
                <w:position w:val="3"/>
                <w:sz w:val="2"/>
              </w:rPr>
              <w:tab/>
            </w:r>
            <w:r>
              <w:rPr>
                <w:rFonts w:ascii="Times New Roman"/>
                <w:color w:val="676767"/>
                <w:w w:val="115"/>
                <w:sz w:val="8"/>
              </w:rPr>
              <w:t>bedroom</w:t>
            </w:r>
            <w:r>
              <w:rPr>
                <w:rFonts w:ascii="Times New Roman"/>
                <w:color w:val="676767"/>
                <w:spacing w:val="-4"/>
                <w:w w:val="115"/>
                <w:sz w:val="8"/>
              </w:rPr>
              <w:t xml:space="preserve"> </w:t>
            </w:r>
            <w:r>
              <w:rPr>
                <w:rFonts w:ascii="Times New Roman"/>
                <w:color w:val="676767"/>
                <w:w w:val="115"/>
                <w:sz w:val="8"/>
              </w:rPr>
              <w:t>1</w:t>
            </w: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441E77">
            <w:pPr>
              <w:pStyle w:val="TableParagraph"/>
              <w:spacing w:before="47"/>
              <w:ind w:left="7448" w:right="4114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05"/>
                <w:sz w:val="8"/>
              </w:rPr>
              <w:t>bedroom 2</w:t>
            </w:r>
          </w:p>
        </w:tc>
        <w:tc>
          <w:tcPr>
            <w:tcW w:w="1936" w:type="dxa"/>
            <w:gridSpan w:val="3"/>
          </w:tcPr>
          <w:p w:rsidR="00DA6689" w:rsidRDefault="00441E77">
            <w:pPr>
              <w:pStyle w:val="TableParagraph"/>
              <w:spacing w:before="62"/>
              <w:ind w:left="8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GENERAL</w:t>
            </w:r>
          </w:p>
          <w:p w:rsidR="00DA6689" w:rsidRDefault="00441E77">
            <w:pPr>
              <w:pStyle w:val="TableParagraph"/>
              <w:spacing w:before="8"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All dimensions are in mm unless otherwise </w:t>
            </w:r>
            <w:r w:rsidR="00F42676">
              <w:rPr>
                <w:w w:val="110"/>
                <w:sz w:val="8"/>
              </w:rPr>
              <w:t>specified. Drawing</w:t>
            </w:r>
            <w:r>
              <w:rPr>
                <w:w w:val="110"/>
                <w:sz w:val="8"/>
              </w:rPr>
              <w:t xml:space="preserve"> are not to scale only figured dimensions to be used.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b/>
                <w:sz w:val="8"/>
              </w:rPr>
            </w:pPr>
            <w:r>
              <w:rPr>
                <w:w w:val="110"/>
                <w:sz w:val="8"/>
              </w:rPr>
              <w:t>The contractor must check and verify all dimensions</w:t>
            </w:r>
            <w:r>
              <w:rPr>
                <w:spacing w:val="-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before</w:t>
            </w:r>
            <w:r>
              <w:rPr>
                <w:spacing w:val="-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commencement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of</w:t>
            </w:r>
            <w:r>
              <w:rPr>
                <w:spacing w:val="-8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any</w:t>
            </w:r>
            <w:r>
              <w:rPr>
                <w:spacing w:val="-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 xml:space="preserve">work. </w:t>
            </w:r>
            <w:r>
              <w:rPr>
                <w:b/>
                <w:w w:val="110"/>
                <w:sz w:val="8"/>
              </w:rPr>
              <w:t>CONSTRUCTION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All slab at </w:t>
            </w:r>
            <w:r w:rsidR="00F42676">
              <w:rPr>
                <w:w w:val="110"/>
                <w:sz w:val="8"/>
              </w:rPr>
              <w:t>floor bed</w:t>
            </w:r>
            <w:r>
              <w:rPr>
                <w:w w:val="110"/>
                <w:sz w:val="8"/>
              </w:rPr>
              <w:t xml:space="preserve"> to be poured over 1000 gauge polythene sheet on 50mm thick </w:t>
            </w:r>
            <w:r w:rsidR="00F42676">
              <w:rPr>
                <w:w w:val="110"/>
                <w:sz w:val="8"/>
              </w:rPr>
              <w:t>marrams</w:t>
            </w:r>
            <w:r>
              <w:rPr>
                <w:w w:val="110"/>
                <w:sz w:val="8"/>
              </w:rPr>
              <w:t xml:space="preserve"> blinding on </w:t>
            </w:r>
            <w:r w:rsidR="00F42676">
              <w:rPr>
                <w:w w:val="110"/>
                <w:sz w:val="8"/>
              </w:rPr>
              <w:t>hardcore. All</w:t>
            </w:r>
            <w:r>
              <w:rPr>
                <w:w w:val="110"/>
                <w:sz w:val="8"/>
              </w:rPr>
              <w:t xml:space="preserve"> soils under slab around and under foundation t</w:t>
            </w:r>
            <w:r>
              <w:rPr>
                <w:w w:val="110"/>
                <w:sz w:val="8"/>
              </w:rPr>
              <w:t>o be poisoned for termite control.</w:t>
            </w:r>
          </w:p>
          <w:p w:rsidR="00DA6689" w:rsidRDefault="00441E77">
            <w:pPr>
              <w:pStyle w:val="TableParagraph"/>
              <w:spacing w:line="90" w:lineRule="exact"/>
              <w:ind w:left="8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CIVIL</w:t>
            </w:r>
          </w:p>
          <w:p w:rsidR="00DA6689" w:rsidRDefault="00441E77">
            <w:pPr>
              <w:pStyle w:val="TableParagraph"/>
              <w:spacing w:line="20" w:lineRule="exact"/>
              <w:ind w:left="8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142240" cy="6350"/>
                      <wp:effectExtent l="12065" t="9525" r="7620" b="3175"/>
                      <wp:docPr id="16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2240" cy="6350"/>
                                <a:chOff x="0" y="0"/>
                                <a:chExt cx="224" cy="10"/>
                              </a:xfrm>
                            </wpg:grpSpPr>
                            <wps:wsp>
                              <wps:cNvPr id="17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0806A" id="Group 9" o:spid="_x0000_s1026" style="width:11.2pt;height:.5pt;mso-position-horizontal-relative:char;mso-position-vertical-relative:line" coordsize="2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">
                      <v:line id="Line 10" o:spid="_x0000_s1027" style="position:absolute;visibility:visible;mso-wrap-style:square" from="0,5" to="22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" strokeweight=".5pt"/>
                      <w10:anchorlock/>
                    </v:group>
                  </w:pict>
                </mc:Fallback>
              </mc:AlternateConten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rPr>
                <w:b/>
                <w:sz w:val="8"/>
              </w:rPr>
            </w:pPr>
            <w:r>
              <w:rPr>
                <w:w w:val="110"/>
                <w:sz w:val="8"/>
              </w:rPr>
              <w:t xml:space="preserve">All soil on cut </w:t>
            </w:r>
            <w:r w:rsidR="00F42676">
              <w:rPr>
                <w:w w:val="110"/>
                <w:sz w:val="8"/>
              </w:rPr>
              <w:t>embankments</w:t>
            </w:r>
            <w:r>
              <w:rPr>
                <w:w w:val="110"/>
                <w:sz w:val="8"/>
              </w:rPr>
              <w:t xml:space="preserve"> to be </w:t>
            </w:r>
            <w:r w:rsidR="00F42676">
              <w:rPr>
                <w:w w:val="110"/>
                <w:sz w:val="8"/>
              </w:rPr>
              <w:t>stabilized</w:t>
            </w:r>
            <w:r>
              <w:rPr>
                <w:w w:val="110"/>
                <w:sz w:val="8"/>
              </w:rPr>
              <w:t>.</w:t>
            </w:r>
            <w:r w:rsidR="00F42676">
              <w:rPr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 xml:space="preserve">The slope not to exceed the natural angle of repose </w:t>
            </w:r>
            <w:r>
              <w:rPr>
                <w:b/>
                <w:w w:val="110"/>
                <w:sz w:val="8"/>
              </w:rPr>
              <w:t>STUCTURAL</w:t>
            </w:r>
          </w:p>
          <w:p w:rsidR="00DA6689" w:rsidRDefault="00441E77">
            <w:pPr>
              <w:pStyle w:val="TableParagraph"/>
              <w:spacing w:line="261" w:lineRule="auto"/>
              <w:ind w:left="87"/>
              <w:rPr>
                <w:sz w:val="8"/>
              </w:rPr>
            </w:pPr>
            <w:r>
              <w:rPr>
                <w:w w:val="110"/>
                <w:sz w:val="8"/>
              </w:rPr>
              <w:t>All black cotton soil to be removed from all buildings and paved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surfaces.</w:t>
            </w:r>
          </w:p>
          <w:p w:rsidR="00DA6689" w:rsidRDefault="00441E77">
            <w:pPr>
              <w:pStyle w:val="TableParagraph"/>
              <w:spacing w:line="261" w:lineRule="auto"/>
              <w:ind w:left="87"/>
              <w:rPr>
                <w:sz w:val="8"/>
              </w:rPr>
            </w:pPr>
            <w:r>
              <w:rPr>
                <w:w w:val="110"/>
                <w:sz w:val="8"/>
              </w:rPr>
              <w:t>For all R.C work refer to structural Engineers details</w:t>
            </w:r>
          </w:p>
          <w:p w:rsidR="00DA6689" w:rsidRDefault="00441E77">
            <w:pPr>
              <w:pStyle w:val="TableParagraph"/>
              <w:spacing w:line="91" w:lineRule="exact"/>
              <w:ind w:left="87" w:right="-15"/>
              <w:rPr>
                <w:sz w:val="8"/>
              </w:rPr>
            </w:pPr>
            <w:r>
              <w:rPr>
                <w:w w:val="110"/>
                <w:sz w:val="8"/>
              </w:rPr>
              <w:t>Depth of foundation to be determined on site</w:t>
            </w:r>
            <w:r>
              <w:rPr>
                <w:spacing w:val="-7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to</w:t>
            </w:r>
          </w:p>
          <w:p w:rsidR="00DA6689" w:rsidRDefault="00441E77">
            <w:pPr>
              <w:pStyle w:val="TableParagraph"/>
              <w:spacing w:before="6"/>
              <w:ind w:left="87"/>
              <w:rPr>
                <w:sz w:val="8"/>
              </w:rPr>
            </w:pPr>
            <w:r>
              <w:rPr>
                <w:w w:val="110"/>
                <w:sz w:val="8"/>
              </w:rPr>
              <w:t>S.E approval</w:t>
            </w:r>
          </w:p>
          <w:p w:rsidR="00DA6689" w:rsidRDefault="00441E77">
            <w:pPr>
              <w:pStyle w:val="TableParagraph"/>
              <w:spacing w:before="8"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All walls less than 150 mm thick to be reinforced with hoop iron at every alternate course.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All adjacent R.C work and masonry walls to be ti</w:t>
            </w:r>
            <w:r>
              <w:rPr>
                <w:w w:val="110"/>
                <w:sz w:val="8"/>
              </w:rPr>
              <w:t>ed with strip iron every alternate cost.</w:t>
            </w:r>
          </w:p>
          <w:p w:rsidR="00DA6689" w:rsidRDefault="00441E77">
            <w:pPr>
              <w:pStyle w:val="TableParagraph"/>
              <w:spacing w:line="91" w:lineRule="exact"/>
              <w:ind w:left="8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MECHANICAL</w:t>
            </w:r>
          </w:p>
          <w:p w:rsidR="00DA6689" w:rsidRDefault="00441E77">
            <w:pPr>
              <w:pStyle w:val="TableParagraph"/>
              <w:spacing w:line="20" w:lineRule="exact"/>
              <w:ind w:left="8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368935" cy="6350"/>
                      <wp:effectExtent l="12065" t="5715" r="9525" b="6985"/>
                      <wp:docPr id="1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935" cy="6350"/>
                                <a:chOff x="0" y="0"/>
                                <a:chExt cx="581" cy="10"/>
                              </a:xfrm>
                            </wpg:grpSpPr>
                            <wps:wsp>
                              <wps:cNvPr id="14" name="Lin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8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8AF11" id="Group 7" o:spid="_x0000_s1026" style="width:29.05pt;height:.5pt;mso-position-horizontal-relative:char;mso-position-vertical-relative:line" coordsize="58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">
                      <v:line id="Line 8" o:spid="_x0000_s1027" style="position:absolute;visibility:visible;mso-wrap-style:square" from="0,5" to="58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" strokeweight=".5pt"/>
                      <w10:anchorlock/>
                    </v:group>
                  </w:pict>
                </mc:Fallback>
              </mc:AlternateConten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All plumbing and drainage to comply with relevant local authority.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SVP to be provided at the head of the drainage system.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Drains passing beneath buildings and driveways to be encased by 150mm concrete </w:t>
            </w:r>
            <w:r w:rsidR="00F42676">
              <w:rPr>
                <w:w w:val="110"/>
                <w:sz w:val="8"/>
              </w:rPr>
              <w:t>surrounding</w:t>
            </w:r>
            <w:r>
              <w:rPr>
                <w:w w:val="110"/>
                <w:sz w:val="8"/>
              </w:rPr>
              <w:t>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The storm drain pipes to comply with BS 556 specifications.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All underground foul and waste drain pipes shall be UPVC to comply with BS</w:t>
            </w:r>
            <w:r>
              <w:rPr>
                <w:spacing w:val="-1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5255.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All inspection chambers </w:t>
            </w:r>
            <w:r>
              <w:rPr>
                <w:w w:val="110"/>
                <w:sz w:val="8"/>
              </w:rPr>
              <w:t>covers and framing shall be cast iron.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Minimum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slope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in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the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drains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pipe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to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be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1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in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100. No chases will b allowed for</w:t>
            </w:r>
            <w:r>
              <w:rPr>
                <w:spacing w:val="-11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pipes.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>All testing of pipes must be completed before plastering.</w:t>
            </w:r>
          </w:p>
          <w:p w:rsidR="00DA6689" w:rsidRDefault="00441E77">
            <w:pPr>
              <w:pStyle w:val="TableParagraph"/>
              <w:spacing w:line="261" w:lineRule="auto"/>
              <w:ind w:left="87" w:right="-15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All mechanical works must coordinated with electrical and any </w:t>
            </w:r>
            <w:r w:rsidR="00F42676">
              <w:rPr>
                <w:w w:val="110"/>
                <w:sz w:val="8"/>
              </w:rPr>
              <w:t>conflict</w:t>
            </w:r>
            <w:r>
              <w:rPr>
                <w:w w:val="110"/>
                <w:sz w:val="8"/>
              </w:rPr>
              <w:t xml:space="preserve"> must be clarified </w:t>
            </w:r>
            <w:r w:rsidR="00F42676">
              <w:rPr>
                <w:w w:val="110"/>
                <w:sz w:val="8"/>
              </w:rPr>
              <w:t>before</w:t>
            </w:r>
            <w:r>
              <w:rPr>
                <w:w w:val="110"/>
                <w:sz w:val="8"/>
              </w:rPr>
              <w:t xml:space="preserve"> work begins.</w:t>
            </w:r>
          </w:p>
          <w:p w:rsidR="00DA6689" w:rsidRDefault="00441E77">
            <w:pPr>
              <w:pStyle w:val="TableParagraph"/>
              <w:spacing w:line="91" w:lineRule="exact"/>
              <w:ind w:left="87"/>
              <w:jc w:val="both"/>
              <w:rPr>
                <w:sz w:val="8"/>
              </w:rPr>
            </w:pPr>
            <w:r>
              <w:rPr>
                <w:w w:val="110"/>
                <w:sz w:val="8"/>
              </w:rPr>
              <w:t xml:space="preserve">PV denotes </w:t>
            </w:r>
            <w:r w:rsidR="00F42676">
              <w:rPr>
                <w:w w:val="110"/>
                <w:sz w:val="8"/>
              </w:rPr>
              <w:t>permanent</w:t>
            </w:r>
            <w:r>
              <w:rPr>
                <w:w w:val="110"/>
                <w:sz w:val="8"/>
              </w:rPr>
              <w:t xml:space="preserve"> ventilation.</w:t>
            </w:r>
          </w:p>
          <w:p w:rsidR="00DA6689" w:rsidRDefault="00441E77">
            <w:pPr>
              <w:pStyle w:val="TableParagraph"/>
              <w:spacing w:before="2"/>
              <w:ind w:left="87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ELECTRICALS</w:t>
            </w:r>
          </w:p>
          <w:p w:rsidR="00DA6689" w:rsidRDefault="00441E77">
            <w:pPr>
              <w:pStyle w:val="TableParagraph"/>
              <w:spacing w:line="20" w:lineRule="exact"/>
              <w:ind w:left="8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386715" cy="6350"/>
                      <wp:effectExtent l="12065" t="6350" r="10795" b="6350"/>
                      <wp:docPr id="8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6715" cy="6350"/>
                                <a:chOff x="0" y="0"/>
                                <a:chExt cx="609" cy="10"/>
                              </a:xfrm>
                            </wpg:grpSpPr>
                            <wps:wsp>
                              <wps:cNvPr id="10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6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BAEF9D" id="Group 5" o:spid="_x0000_s1026" style="width:30.45pt;height:.5pt;mso-position-horizontal-relative:char;mso-position-vertical-relative:line" coordsize="60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">
                      <v:line id="Line 6" o:spid="_x0000_s1027" style="position:absolute;visibility:visible;mso-wrap-style:square" from="0,5" to="60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kb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Qyy8ygF4+AQAA//8DAFBLAQItABQABgAIAAAAIQDb4fbL7gAAAIUBAAATAAAAAAAAAAAA&#10;AAAAAAAAAABbQ29udGVudF9UeXBlc10ueG1sUEsBAi0AFAAGAAgAAAAhAFr0LFu/AAAAFQEAAAsA&#10;AAAAAAAAAAAAAAAAHwEAAF9yZWxzLy5yZWxzUEsBAi0AFAAGAAgAAAAhAI6DKRvEAAAA2wAAAA8A&#10;AAAAAAAAAAAAAAAABwIAAGRycy9kb3ducmV2LnhtbFBLBQYAAAAAAwADALcAAAD4AgAAAAA=&#10;" strokeweight=".5pt"/>
                      <w10:anchorlock/>
                    </v:group>
                  </w:pict>
                </mc:Fallback>
              </mc:AlternateContent>
            </w:r>
          </w:p>
          <w:p w:rsidR="00DA6689" w:rsidRDefault="00441E77">
            <w:pPr>
              <w:pStyle w:val="TableParagraph"/>
              <w:ind w:left="87"/>
              <w:rPr>
                <w:sz w:val="8"/>
              </w:rPr>
            </w:pPr>
            <w:r>
              <w:rPr>
                <w:w w:val="110"/>
                <w:sz w:val="8"/>
              </w:rPr>
              <w:t>All conduits must be laid before plast</w:t>
            </w:r>
            <w:r>
              <w:rPr>
                <w:w w:val="110"/>
                <w:sz w:val="8"/>
              </w:rPr>
              <w:t>ering.</w:t>
            </w:r>
          </w:p>
        </w:tc>
      </w:tr>
      <w:tr w:rsidR="00DA6689">
        <w:trPr>
          <w:trHeight w:val="517"/>
        </w:trPr>
        <w:tc>
          <w:tcPr>
            <w:tcW w:w="14735" w:type="dxa"/>
            <w:gridSpan w:val="4"/>
            <w:tcBorders>
              <w:top w:val="nil"/>
              <w:bottom w:val="nil"/>
            </w:tcBorders>
          </w:tcPr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  <w:p w:rsidR="00DA6689" w:rsidRDefault="00DA6689">
            <w:pPr>
              <w:pStyle w:val="TableParagraph"/>
              <w:spacing w:before="4"/>
              <w:rPr>
                <w:rFonts w:ascii="Times New Roman"/>
                <w:sz w:val="6"/>
              </w:rPr>
            </w:pPr>
          </w:p>
          <w:p w:rsidR="00DA6689" w:rsidRDefault="00441E77">
            <w:pPr>
              <w:pStyle w:val="TableParagraph"/>
              <w:ind w:left="5706" w:right="8632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w w:val="110"/>
                <w:sz w:val="8"/>
              </w:rPr>
              <w:t>LEGEND</w:t>
            </w:r>
          </w:p>
          <w:p w:rsidR="00DA6689" w:rsidRDefault="00DA6689">
            <w:pPr>
              <w:pStyle w:val="TableParagraph"/>
              <w:spacing w:before="7"/>
              <w:rPr>
                <w:rFonts w:ascii="Times New Roman"/>
                <w:sz w:val="15"/>
              </w:rPr>
            </w:pPr>
          </w:p>
          <w:p w:rsidR="00DA6689" w:rsidRDefault="00441E77">
            <w:pPr>
              <w:pStyle w:val="TableParagraph"/>
              <w:spacing w:line="75" w:lineRule="exact"/>
              <w:ind w:left="5696"/>
              <w:rPr>
                <w:rFonts w:ascii="Times New Roman"/>
                <w:sz w:val="7"/>
              </w:rPr>
            </w:pPr>
            <w:r>
              <w:rPr>
                <w:rFonts w:ascii="Times New Roman"/>
                <w:noProof/>
                <w:position w:val="-1"/>
                <w:sz w:val="7"/>
              </w:rPr>
              <w:drawing>
                <wp:inline distT="0" distB="0" distL="0" distR="0">
                  <wp:extent cx="158334" cy="47625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34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689">
        <w:trPr>
          <w:trHeight w:val="721"/>
        </w:trPr>
        <w:tc>
          <w:tcPr>
            <w:tcW w:w="13573" w:type="dxa"/>
            <w:gridSpan w:val="2"/>
            <w:vMerge w:val="restart"/>
            <w:tcBorders>
              <w:top w:val="nil"/>
            </w:tcBorders>
          </w:tcPr>
          <w:p w:rsidR="00DA6689" w:rsidRDefault="00441E77">
            <w:pPr>
              <w:pStyle w:val="TableParagraph"/>
              <w:spacing w:line="51" w:lineRule="exact"/>
              <w:ind w:left="6088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10"/>
                <w:sz w:val="8"/>
              </w:rPr>
              <w:t>SECURITY LIGHTS</w:t>
            </w:r>
          </w:p>
          <w:p w:rsidR="00DA6689" w:rsidRDefault="00441E77">
            <w:pPr>
              <w:pStyle w:val="TableParagraph"/>
              <w:tabs>
                <w:tab w:val="left" w:pos="8733"/>
              </w:tabs>
              <w:spacing w:line="90" w:lineRule="exact"/>
              <w:ind w:left="7180"/>
              <w:rPr>
                <w:rFonts w:ascii="Times New Roman"/>
                <w:sz w:val="7"/>
              </w:rPr>
            </w:pPr>
            <w:r>
              <w:rPr>
                <w:rFonts w:ascii="Times New Roman"/>
                <w:noProof/>
                <w:sz w:val="7"/>
              </w:rPr>
              <w:drawing>
                <wp:inline distT="0" distB="0" distL="0" distR="0">
                  <wp:extent cx="158334" cy="4762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34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7"/>
              </w:rPr>
              <w:tab/>
            </w:r>
            <w:r>
              <w:rPr>
                <w:rFonts w:ascii="Times New Roman"/>
                <w:noProof/>
                <w:position w:val="-1"/>
                <w:sz w:val="7"/>
              </w:rPr>
              <w:drawing>
                <wp:inline distT="0" distB="0" distL="0" distR="0">
                  <wp:extent cx="158334" cy="4762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34" cy="4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6689" w:rsidRDefault="00441E77">
            <w:pPr>
              <w:pStyle w:val="TableParagraph"/>
              <w:spacing w:before="5"/>
              <w:ind w:left="6066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10"/>
                <w:sz w:val="8"/>
              </w:rPr>
              <w:t>RECESSED CEILING LIGHTS</w:t>
            </w:r>
          </w:p>
          <w:p w:rsidR="00DA6689" w:rsidRDefault="00DA6689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:rsidR="00DA6689" w:rsidRDefault="00441E77">
            <w:pPr>
              <w:pStyle w:val="TableParagraph"/>
              <w:ind w:left="6081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05"/>
                <w:sz w:val="8"/>
              </w:rPr>
              <w:t>SOLAR PANELS</w:t>
            </w:r>
          </w:p>
          <w:p w:rsidR="00DA6689" w:rsidRDefault="00441E77">
            <w:pPr>
              <w:pStyle w:val="TableParagraph"/>
              <w:tabs>
                <w:tab w:val="left" w:pos="428"/>
              </w:tabs>
              <w:spacing w:before="67"/>
              <w:ind w:right="904"/>
              <w:jc w:val="center"/>
              <w:rPr>
                <w:rFonts w:ascii="Times New Roman"/>
                <w:sz w:val="8"/>
              </w:rPr>
            </w:pPr>
            <w:r>
              <w:rPr>
                <w:rFonts w:ascii="Times New Roman"/>
                <w:color w:val="676767"/>
                <w:w w:val="110"/>
                <w:position w:val="5"/>
                <w:sz w:val="7"/>
              </w:rPr>
              <w:t>USH</w:t>
            </w:r>
            <w:r>
              <w:rPr>
                <w:rFonts w:ascii="Times New Roman"/>
                <w:color w:val="676767"/>
                <w:w w:val="110"/>
                <w:position w:val="5"/>
                <w:sz w:val="7"/>
              </w:rPr>
              <w:tab/>
            </w:r>
            <w:r>
              <w:rPr>
                <w:rFonts w:ascii="Times New Roman"/>
                <w:color w:val="676767"/>
                <w:w w:val="110"/>
                <w:sz w:val="8"/>
              </w:rPr>
              <w:t>UNDER SINK</w:t>
            </w:r>
            <w:r>
              <w:rPr>
                <w:rFonts w:ascii="Times New Roman"/>
                <w:color w:val="676767"/>
                <w:spacing w:val="-5"/>
                <w:w w:val="110"/>
                <w:sz w:val="8"/>
              </w:rPr>
              <w:t xml:space="preserve"> </w:t>
            </w:r>
            <w:r>
              <w:rPr>
                <w:rFonts w:ascii="Times New Roman"/>
                <w:color w:val="676767"/>
                <w:w w:val="110"/>
                <w:sz w:val="8"/>
              </w:rPr>
              <w:t>HEATER</w:t>
            </w:r>
          </w:p>
        </w:tc>
        <w:tc>
          <w:tcPr>
            <w:tcW w:w="1162" w:type="dxa"/>
            <w:gridSpan w:val="2"/>
          </w:tcPr>
          <w:p w:rsidR="00DA6689" w:rsidRDefault="00441E77">
            <w:pPr>
              <w:pStyle w:val="TableParagraph"/>
              <w:spacing w:before="13"/>
              <w:ind w:left="17"/>
              <w:rPr>
                <w:sz w:val="5"/>
              </w:rPr>
            </w:pPr>
            <w:r>
              <w:rPr>
                <w:sz w:val="5"/>
              </w:rPr>
              <w:t>Revision History</w:t>
            </w:r>
          </w:p>
          <w:p w:rsidR="00DA6689" w:rsidRDefault="00441E77">
            <w:pPr>
              <w:pStyle w:val="TableParagraph"/>
              <w:spacing w:before="30" w:line="329" w:lineRule="exact"/>
              <w:ind w:left="244"/>
              <w:rPr>
                <w:b/>
                <w:sz w:val="35"/>
              </w:rPr>
            </w:pPr>
            <w:r>
              <w:rPr>
                <w:b/>
                <w:color w:val="3B3B3B"/>
                <w:sz w:val="35"/>
              </w:rPr>
              <w:t>AT</w:t>
            </w:r>
          </w:p>
          <w:p w:rsidR="00DA6689" w:rsidRDefault="00441E77">
            <w:pPr>
              <w:pStyle w:val="TableParagraph"/>
              <w:spacing w:line="271" w:lineRule="exact"/>
              <w:ind w:left="383"/>
              <w:rPr>
                <w:b/>
                <w:sz w:val="35"/>
              </w:rPr>
            </w:pPr>
            <w:r>
              <w:rPr>
                <w:b/>
                <w:color w:val="3B3B3B"/>
                <w:w w:val="99"/>
                <w:sz w:val="35"/>
              </w:rPr>
              <w:t>C</w:t>
            </w:r>
          </w:p>
        </w:tc>
      </w:tr>
      <w:tr w:rsidR="00DA6689">
        <w:trPr>
          <w:trHeight w:val="1016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441E77">
            <w:pPr>
              <w:pStyle w:val="TableParagraph"/>
              <w:spacing w:before="12"/>
              <w:ind w:left="17"/>
              <w:rPr>
                <w:sz w:val="5"/>
              </w:rPr>
            </w:pPr>
            <w:bookmarkStart w:id="0" w:name="_GoBack"/>
            <w:bookmarkEnd w:id="0"/>
            <w:r>
              <w:rPr>
                <w:sz w:val="5"/>
              </w:rPr>
              <w:t>Company Title</w:t>
            </w:r>
          </w:p>
          <w:p w:rsidR="00DA6689" w:rsidRDefault="00DA6689">
            <w:pPr>
              <w:pStyle w:val="TableParagraph"/>
              <w:rPr>
                <w:rFonts w:ascii="Times New Roman"/>
                <w:sz w:val="4"/>
              </w:rPr>
            </w:pPr>
          </w:p>
          <w:p w:rsidR="00DA6689" w:rsidRDefault="00DA6689">
            <w:pPr>
              <w:pStyle w:val="TableParagraph"/>
              <w:spacing w:before="11"/>
              <w:rPr>
                <w:rFonts w:ascii="Times New Roman"/>
                <w:sz w:val="3"/>
              </w:rPr>
            </w:pPr>
          </w:p>
          <w:p w:rsidR="00DA6689" w:rsidRDefault="00441E77">
            <w:pPr>
              <w:pStyle w:val="TableParagraph"/>
              <w:spacing w:line="247" w:lineRule="auto"/>
              <w:ind w:left="51" w:firstLine="105"/>
              <w:rPr>
                <w:b/>
                <w:sz w:val="12"/>
              </w:rPr>
            </w:pPr>
            <w:r>
              <w:rPr>
                <w:b/>
                <w:color w:val="3B3B3B"/>
                <w:w w:val="105"/>
                <w:sz w:val="12"/>
              </w:rPr>
              <w:t xml:space="preserve">ARCHTECON </w:t>
            </w:r>
            <w:r>
              <w:rPr>
                <w:b/>
                <w:color w:val="3B3B3B"/>
                <w:sz w:val="12"/>
              </w:rPr>
              <w:t>CONSTRUCTION</w:t>
            </w:r>
          </w:p>
        </w:tc>
      </w:tr>
      <w:tr w:rsidR="00DA6689">
        <w:trPr>
          <w:trHeight w:val="572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441E77">
            <w:pPr>
              <w:pStyle w:val="TableParagraph"/>
              <w:spacing w:before="58"/>
              <w:ind w:left="311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#Project Name</w:t>
            </w:r>
          </w:p>
          <w:p w:rsidR="00DA6689" w:rsidRDefault="00441E77">
            <w:pPr>
              <w:pStyle w:val="TableParagraph"/>
              <w:spacing w:before="30" w:line="331" w:lineRule="auto"/>
              <w:ind w:left="482" w:hanging="484"/>
              <w:rPr>
                <w:rFonts w:ascii="Times New Roman"/>
                <w:b/>
                <w:sz w:val="5"/>
              </w:rPr>
            </w:pPr>
            <w:r>
              <w:rPr>
                <w:rFonts w:ascii="Times New Roman"/>
                <w:b/>
                <w:w w:val="105"/>
                <w:sz w:val="5"/>
              </w:rPr>
              <w:t xml:space="preserve">PROPOSED RESIDENTIAL DEVELOPMENT </w:t>
            </w:r>
            <w:r>
              <w:rPr>
                <w:rFonts w:ascii="Times New Roman"/>
                <w:b/>
                <w:w w:val="110"/>
                <w:sz w:val="5"/>
              </w:rPr>
              <w:t>FOR</w:t>
            </w:r>
          </w:p>
          <w:p w:rsidR="00DA6689" w:rsidRDefault="00F42676">
            <w:pPr>
              <w:pStyle w:val="TableParagraph"/>
              <w:spacing w:line="88" w:lineRule="exact"/>
              <w:ind w:left="192"/>
              <w:rPr>
                <w:rFonts w:ascii="Times New Roman"/>
                <w:b/>
                <w:sz w:val="8"/>
              </w:rPr>
            </w:pPr>
            <w:r>
              <w:rPr>
                <w:rFonts w:ascii="Times New Roman"/>
                <w:b/>
                <w:sz w:val="8"/>
              </w:rPr>
              <w:t>NAME OF THE GROUP</w:t>
            </w:r>
          </w:p>
        </w:tc>
      </w:tr>
      <w:tr w:rsidR="00DA6689">
        <w:trPr>
          <w:trHeight w:val="213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DA6689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:rsidR="00DA6689" w:rsidRDefault="00441E77">
            <w:pPr>
              <w:pStyle w:val="TableParagraph"/>
              <w:spacing w:line="57" w:lineRule="exact"/>
              <w:ind w:left="1" w:right="1"/>
              <w:jc w:val="center"/>
              <w:rPr>
                <w:sz w:val="5"/>
              </w:rPr>
            </w:pPr>
            <w:r>
              <w:rPr>
                <w:color w:val="3B3B3B"/>
                <w:sz w:val="5"/>
              </w:rPr>
              <w:t>DRAWING TYPE</w:t>
            </w:r>
          </w:p>
          <w:p w:rsidR="00DA6689" w:rsidRDefault="00441E77">
            <w:pPr>
              <w:pStyle w:val="TableParagraph"/>
              <w:ind w:left="-1" w:right="1"/>
              <w:jc w:val="center"/>
              <w:rPr>
                <w:sz w:val="5"/>
              </w:rPr>
            </w:pPr>
            <w:r>
              <w:rPr>
                <w:color w:val="3B3B3B"/>
                <w:sz w:val="5"/>
              </w:rPr>
              <w:t>PLANS</w:t>
            </w:r>
            <w:r>
              <w:rPr>
                <w:color w:val="3B3B3B"/>
                <w:spacing w:val="-2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,ELEVATIONS</w:t>
            </w:r>
            <w:r>
              <w:rPr>
                <w:color w:val="3B3B3B"/>
                <w:spacing w:val="-2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,</w:t>
            </w:r>
            <w:r>
              <w:rPr>
                <w:color w:val="3B3B3B"/>
                <w:spacing w:val="-2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SECTIONS</w:t>
            </w:r>
            <w:r>
              <w:rPr>
                <w:color w:val="3B3B3B"/>
                <w:spacing w:val="-2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&amp;</w:t>
            </w:r>
            <w:r>
              <w:rPr>
                <w:color w:val="3B3B3B"/>
                <w:spacing w:val="-1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ROOF</w:t>
            </w:r>
            <w:r>
              <w:rPr>
                <w:color w:val="3B3B3B"/>
                <w:spacing w:val="-3"/>
                <w:sz w:val="5"/>
              </w:rPr>
              <w:t xml:space="preserve"> </w:t>
            </w:r>
            <w:r>
              <w:rPr>
                <w:color w:val="3B3B3B"/>
                <w:sz w:val="5"/>
              </w:rPr>
              <w:t>PLAN</w:t>
            </w:r>
          </w:p>
        </w:tc>
      </w:tr>
      <w:tr w:rsidR="00DA6689">
        <w:trPr>
          <w:trHeight w:val="213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DA6689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A6689">
        <w:trPr>
          <w:trHeight w:val="649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441E77">
            <w:pPr>
              <w:pStyle w:val="TableParagraph"/>
              <w:tabs>
                <w:tab w:val="left" w:pos="1038"/>
              </w:tabs>
              <w:spacing w:before="14"/>
              <w:ind w:left="17"/>
              <w:rPr>
                <w:sz w:val="5"/>
              </w:rPr>
            </w:pPr>
            <w:r>
              <w:rPr>
                <w:sz w:val="5"/>
              </w:rPr>
              <w:t>Modified</w:t>
            </w:r>
            <w:r>
              <w:rPr>
                <w:spacing w:val="-3"/>
                <w:sz w:val="5"/>
              </w:rPr>
              <w:t xml:space="preserve"> </w:t>
            </w:r>
            <w:r>
              <w:rPr>
                <w:sz w:val="5"/>
              </w:rPr>
              <w:t>by</w:t>
            </w:r>
            <w:r>
              <w:rPr>
                <w:sz w:val="5"/>
              </w:rPr>
              <w:tab/>
              <w:t>Date</w:t>
            </w:r>
          </w:p>
          <w:p w:rsidR="00DA6689" w:rsidRDefault="00441E77">
            <w:pPr>
              <w:pStyle w:val="TableParagraph"/>
              <w:spacing w:before="15"/>
              <w:ind w:left="17"/>
              <w:rPr>
                <w:sz w:val="5"/>
              </w:rPr>
            </w:pPr>
            <w:r>
              <w:rPr>
                <w:sz w:val="5"/>
              </w:rPr>
              <w:t>ARCHTECON CONSTRUCTION</w:t>
            </w:r>
          </w:p>
          <w:p w:rsidR="00DA6689" w:rsidRDefault="00DA6689">
            <w:pPr>
              <w:pStyle w:val="TableParagraph"/>
              <w:rPr>
                <w:rFonts w:ascii="Times New Roman"/>
                <w:sz w:val="4"/>
              </w:rPr>
            </w:pPr>
          </w:p>
          <w:p w:rsidR="00DA6689" w:rsidRDefault="00DA6689">
            <w:pPr>
              <w:pStyle w:val="TableParagraph"/>
              <w:rPr>
                <w:rFonts w:ascii="Times New Roman"/>
                <w:sz w:val="4"/>
              </w:rPr>
            </w:pPr>
          </w:p>
          <w:p w:rsidR="00DA6689" w:rsidRDefault="00441E77">
            <w:pPr>
              <w:pStyle w:val="TableParagraph"/>
              <w:tabs>
                <w:tab w:val="left" w:pos="1038"/>
              </w:tabs>
              <w:spacing w:before="32"/>
              <w:ind w:left="17"/>
              <w:rPr>
                <w:sz w:val="5"/>
              </w:rPr>
            </w:pPr>
            <w:r>
              <w:rPr>
                <w:sz w:val="5"/>
              </w:rPr>
              <w:t>Checked</w:t>
            </w:r>
            <w:r>
              <w:rPr>
                <w:spacing w:val="-3"/>
                <w:sz w:val="5"/>
              </w:rPr>
              <w:t xml:space="preserve"> </w:t>
            </w:r>
            <w:r>
              <w:rPr>
                <w:sz w:val="5"/>
              </w:rPr>
              <w:t>by</w:t>
            </w:r>
            <w:r>
              <w:rPr>
                <w:sz w:val="5"/>
              </w:rPr>
              <w:tab/>
              <w:t>Date</w:t>
            </w:r>
          </w:p>
          <w:p w:rsidR="00DA6689" w:rsidRDefault="00F42676">
            <w:pPr>
              <w:pStyle w:val="TableParagraph"/>
              <w:spacing w:before="15"/>
              <w:ind w:left="17"/>
              <w:rPr>
                <w:sz w:val="5"/>
              </w:rPr>
            </w:pPr>
            <w:r>
              <w:rPr>
                <w:sz w:val="5"/>
              </w:rPr>
              <w:t>Verified Engineer……….</w:t>
            </w:r>
          </w:p>
        </w:tc>
      </w:tr>
      <w:tr w:rsidR="00DA6689">
        <w:trPr>
          <w:trHeight w:val="213"/>
        </w:trPr>
        <w:tc>
          <w:tcPr>
            <w:tcW w:w="13573" w:type="dxa"/>
            <w:gridSpan w:val="2"/>
            <w:vMerge/>
            <w:tcBorders>
              <w:top w:val="nil"/>
            </w:tcBorders>
          </w:tcPr>
          <w:p w:rsidR="00DA6689" w:rsidRDefault="00DA6689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2"/>
          </w:tcPr>
          <w:p w:rsidR="00DA6689" w:rsidRDefault="00441E77">
            <w:pPr>
              <w:pStyle w:val="TableParagraph"/>
              <w:spacing w:before="24"/>
              <w:ind w:left="17"/>
              <w:rPr>
                <w:sz w:val="5"/>
              </w:rPr>
            </w:pPr>
            <w:r>
              <w:rPr>
                <w:sz w:val="5"/>
              </w:rPr>
              <w:t>Drawing Scale</w:t>
            </w:r>
          </w:p>
          <w:p w:rsidR="00DA6689" w:rsidRDefault="00441E77">
            <w:pPr>
              <w:pStyle w:val="TableParagraph"/>
              <w:spacing w:before="19"/>
              <w:ind w:left="5" w:right="1"/>
              <w:jc w:val="center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1:100</w:t>
            </w:r>
          </w:p>
        </w:tc>
      </w:tr>
    </w:tbl>
    <w:p w:rsidR="00DA6689" w:rsidRDefault="00441E77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520" behindDoc="1" locked="0" layoutInCell="1" allowOverlap="1">
                <wp:simplePos x="0" y="0"/>
                <wp:positionH relativeFrom="page">
                  <wp:posOffset>4189730</wp:posOffset>
                </wp:positionH>
                <wp:positionV relativeFrom="page">
                  <wp:posOffset>5367655</wp:posOffset>
                </wp:positionV>
                <wp:extent cx="3016885" cy="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6885" cy="0"/>
                        </a:xfrm>
                        <a:prstGeom prst="line">
                          <a:avLst/>
                        </a:prstGeom>
                        <a:noFill/>
                        <a:ln w="2077">
                          <a:solidFill>
                            <a:srgbClr val="B1B1B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64CBF" id="Line 4" o:spid="_x0000_s1026" style="position:absolute;z-index:-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9.9pt,422.65pt" to="567.45pt,4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" strokecolor="#b1b1b1" strokeweight=".05769mm"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487468032" behindDoc="1" locked="0" layoutInCell="1" allowOverlap="1">
            <wp:simplePos x="0" y="0"/>
            <wp:positionH relativeFrom="page">
              <wp:posOffset>4375524</wp:posOffset>
            </wp:positionH>
            <wp:positionV relativeFrom="page">
              <wp:posOffset>3121142</wp:posOffset>
            </wp:positionV>
            <wp:extent cx="2391252" cy="1338262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252" cy="1338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68544" behindDoc="1" locked="0" layoutInCell="1" allowOverlap="1">
            <wp:simplePos x="0" y="0"/>
            <wp:positionH relativeFrom="page">
              <wp:posOffset>4224936</wp:posOffset>
            </wp:positionH>
            <wp:positionV relativeFrom="page">
              <wp:posOffset>4854901</wp:posOffset>
            </wp:positionV>
            <wp:extent cx="105973" cy="319087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73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69056" behindDoc="1" locked="0" layoutInCell="1" allowOverlap="1">
            <wp:simplePos x="0" y="0"/>
            <wp:positionH relativeFrom="page">
              <wp:posOffset>9388316</wp:posOffset>
            </wp:positionH>
            <wp:positionV relativeFrom="page">
              <wp:posOffset>4899325</wp:posOffset>
            </wp:positionV>
            <wp:extent cx="288047" cy="32385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47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9568" behindDoc="1" locked="0" layoutInCell="1" allowOverlap="1">
                <wp:simplePos x="0" y="0"/>
                <wp:positionH relativeFrom="page">
                  <wp:posOffset>8806815</wp:posOffset>
                </wp:positionH>
                <wp:positionV relativeFrom="page">
                  <wp:posOffset>1594485</wp:posOffset>
                </wp:positionV>
                <wp:extent cx="44640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4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97B0F" id="Line 3" o:spid="_x0000_s1026" style="position:absolute;z-index:-158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3.45pt,125.55pt" to="728.6pt,1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0080" behindDoc="1" locked="0" layoutInCell="1" allowOverlap="1">
                <wp:simplePos x="0" y="0"/>
                <wp:positionH relativeFrom="page">
                  <wp:posOffset>8806815</wp:posOffset>
                </wp:positionH>
                <wp:positionV relativeFrom="page">
                  <wp:posOffset>2165985</wp:posOffset>
                </wp:positionV>
                <wp:extent cx="33655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5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43FB9" id="Line 2" o:spid="_x0000_s1026" style="position:absolute;z-index:-1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3.45pt,170.55pt" to="719.95pt,1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" strokeweight=".5pt">
                <w10:wrap anchorx="page" anchory="page"/>
              </v:line>
            </w:pict>
          </mc:Fallback>
        </mc:AlternateContent>
      </w:r>
    </w:p>
    <w:sectPr w:rsidR="00DA6689" w:rsidSect="007B2BAE">
      <w:type w:val="continuous"/>
      <w:pgSz w:w="16840" w:h="11910" w:orient="landscape"/>
      <w:pgMar w:top="1080" w:right="10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89"/>
    <w:rsid w:val="00441E77"/>
    <w:rsid w:val="007B2BAE"/>
    <w:rsid w:val="00DA6689"/>
    <w:rsid w:val="00F4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2CE6"/>
  <w15:docId w15:val="{E6DB7972-7B75-446B-BD68-B947A83B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D335B-C5B6-4F15-BF24-5B5501E9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2020-04-04T22:21:00Z</dcterms:created>
  <dcterms:modified xsi:type="dcterms:W3CDTF">2020-04-04T22:21:00Z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ARCHICAD (GSPublisherVersion: 0.0.100.100)</vt:lpwstr>
  </property>
  <property fmtid="{D5CDD505-2E9C-101B-9397-08002B2CF9AE}" pid="4" name="LastSaved">
    <vt:filetime>2020-04-04T00:00:00Z</vt:filetime>
  </property>
</Properties>
</file>